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81E" w:rsidRDefault="0035681E" w:rsidP="0035681E">
      <w:pPr>
        <w:ind w:left="-360" w:firstLine="720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СОБРАНИЕ ДЕПУТАТОВ ЩЕТИНСКОГО СЕЛЬСОВЕТА</w:t>
      </w:r>
    </w:p>
    <w:p w:rsidR="0035681E" w:rsidRDefault="0035681E" w:rsidP="0035681E">
      <w:pPr>
        <w:ind w:left="-360" w:firstLine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35681E" w:rsidRDefault="0035681E" w:rsidP="0035681E">
      <w:pPr>
        <w:spacing w:line="120" w:lineRule="auto"/>
        <w:ind w:left="-357" w:firstLine="720"/>
        <w:jc w:val="both"/>
        <w:rPr>
          <w:rFonts w:ascii="Arial" w:hAnsi="Arial" w:cs="Arial"/>
          <w:b/>
          <w:sz w:val="32"/>
          <w:szCs w:val="32"/>
        </w:rPr>
      </w:pPr>
    </w:p>
    <w:p w:rsidR="0035681E" w:rsidRDefault="0035681E" w:rsidP="0035681E">
      <w:pPr>
        <w:tabs>
          <w:tab w:val="left" w:pos="360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35681E" w:rsidRDefault="0035681E" w:rsidP="0035681E">
      <w:pPr>
        <w:spacing w:line="120" w:lineRule="auto"/>
        <w:ind w:left="-357" w:firstLine="720"/>
        <w:jc w:val="center"/>
        <w:rPr>
          <w:b/>
          <w:sz w:val="28"/>
          <w:szCs w:val="28"/>
        </w:rPr>
      </w:pPr>
    </w:p>
    <w:p w:rsidR="0035681E" w:rsidRPr="00AC45A4" w:rsidRDefault="0035681E" w:rsidP="0035681E">
      <w:pPr>
        <w:jc w:val="center"/>
        <w:rPr>
          <w:rFonts w:ascii="Arial" w:hAnsi="Arial" w:cs="Arial"/>
          <w:b/>
          <w:sz w:val="32"/>
          <w:szCs w:val="32"/>
        </w:rPr>
      </w:pPr>
      <w:r w:rsidRPr="00AC45A4">
        <w:rPr>
          <w:rFonts w:ascii="Arial" w:hAnsi="Arial" w:cs="Arial"/>
          <w:b/>
          <w:sz w:val="32"/>
          <w:szCs w:val="32"/>
        </w:rPr>
        <w:t xml:space="preserve">от </w:t>
      </w:r>
      <w:r w:rsidR="00613659" w:rsidRPr="00AC45A4">
        <w:rPr>
          <w:rFonts w:ascii="Arial" w:hAnsi="Arial" w:cs="Arial"/>
          <w:b/>
          <w:sz w:val="32"/>
          <w:szCs w:val="32"/>
        </w:rPr>
        <w:t>29</w:t>
      </w:r>
      <w:r w:rsidR="00E45D09" w:rsidRPr="00AC45A4">
        <w:rPr>
          <w:rFonts w:ascii="Arial" w:hAnsi="Arial" w:cs="Arial"/>
          <w:b/>
          <w:sz w:val="32"/>
          <w:szCs w:val="32"/>
        </w:rPr>
        <w:t xml:space="preserve"> </w:t>
      </w:r>
      <w:r w:rsidR="00613659" w:rsidRPr="00AC45A4">
        <w:rPr>
          <w:rFonts w:ascii="Arial" w:hAnsi="Arial" w:cs="Arial"/>
          <w:b/>
          <w:sz w:val="32"/>
          <w:szCs w:val="32"/>
        </w:rPr>
        <w:t>октября</w:t>
      </w:r>
      <w:r w:rsidR="00E45D09" w:rsidRPr="00AC45A4">
        <w:rPr>
          <w:rFonts w:ascii="Arial" w:hAnsi="Arial" w:cs="Arial"/>
          <w:b/>
          <w:sz w:val="32"/>
          <w:szCs w:val="32"/>
        </w:rPr>
        <w:t xml:space="preserve"> 201</w:t>
      </w:r>
      <w:r w:rsidR="00E0021D" w:rsidRPr="00AC45A4">
        <w:rPr>
          <w:rFonts w:ascii="Arial" w:hAnsi="Arial" w:cs="Arial"/>
          <w:b/>
          <w:sz w:val="32"/>
          <w:szCs w:val="32"/>
        </w:rPr>
        <w:t>8</w:t>
      </w:r>
      <w:r w:rsidRPr="00AC45A4">
        <w:rPr>
          <w:rFonts w:ascii="Arial" w:hAnsi="Arial" w:cs="Arial"/>
          <w:b/>
          <w:sz w:val="32"/>
          <w:szCs w:val="32"/>
        </w:rPr>
        <w:t xml:space="preserve"> года № </w:t>
      </w:r>
      <w:r w:rsidR="00E0021D" w:rsidRPr="00AC45A4">
        <w:rPr>
          <w:rFonts w:ascii="Arial" w:hAnsi="Arial" w:cs="Arial"/>
          <w:b/>
          <w:sz w:val="32"/>
          <w:szCs w:val="32"/>
        </w:rPr>
        <w:t>49</w:t>
      </w:r>
      <w:r w:rsidR="00E45D09" w:rsidRPr="00AC45A4">
        <w:rPr>
          <w:rFonts w:ascii="Arial" w:hAnsi="Arial" w:cs="Arial"/>
          <w:b/>
          <w:sz w:val="32"/>
          <w:szCs w:val="32"/>
        </w:rPr>
        <w:t>-6-</w:t>
      </w:r>
      <w:r w:rsidR="00E0021D" w:rsidRPr="00AC45A4">
        <w:rPr>
          <w:rFonts w:ascii="Arial" w:hAnsi="Arial" w:cs="Arial"/>
          <w:b/>
          <w:sz w:val="32"/>
          <w:szCs w:val="32"/>
        </w:rPr>
        <w:t>14</w:t>
      </w:r>
    </w:p>
    <w:p w:rsidR="0035681E" w:rsidRDefault="0035681E" w:rsidP="0035681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35681E" w:rsidRDefault="00AA1CC9" w:rsidP="0035681E">
      <w:pPr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B57568">
        <w:rPr>
          <w:rFonts w:ascii="Arial" w:hAnsi="Arial" w:cs="Arial"/>
          <w:b/>
          <w:color w:val="282336"/>
          <w:sz w:val="32"/>
          <w:szCs w:val="32"/>
        </w:rPr>
        <w:t>О</w:t>
      </w:r>
      <w:r>
        <w:rPr>
          <w:rFonts w:ascii="Arial" w:hAnsi="Arial" w:cs="Arial"/>
          <w:b/>
          <w:color w:val="282336"/>
          <w:sz w:val="32"/>
          <w:szCs w:val="32"/>
        </w:rPr>
        <w:t xml:space="preserve"> внесении изменений </w:t>
      </w:r>
      <w:r w:rsidRPr="00E65D91">
        <w:rPr>
          <w:rFonts w:ascii="Arial" w:hAnsi="Arial" w:cs="Arial"/>
          <w:b/>
          <w:sz w:val="32"/>
          <w:szCs w:val="32"/>
        </w:rPr>
        <w:t>в Решение Собрания депутатов Щетинского сельсовета Курского района Курской области от 30.10.2017 г. № 5-6-2 «</w:t>
      </w:r>
      <w:r w:rsidRPr="00E65D91">
        <w:rPr>
          <w:rFonts w:ascii="Arial" w:hAnsi="Arial" w:cs="Arial"/>
          <w:b/>
          <w:color w:val="282336"/>
          <w:sz w:val="32"/>
          <w:szCs w:val="32"/>
        </w:rPr>
        <w:t xml:space="preserve">Об утверждении Правил </w:t>
      </w:r>
      <w:r w:rsidRPr="00E65D91">
        <w:rPr>
          <w:rFonts w:ascii="Arial" w:hAnsi="Arial" w:cs="Arial"/>
          <w:b/>
          <w:sz w:val="32"/>
          <w:szCs w:val="32"/>
        </w:rPr>
        <w:t>благоустройства Щетинского сельсовета Курского района Курской области»</w:t>
      </w:r>
    </w:p>
    <w:p w:rsidR="00AA1CC9" w:rsidRPr="00B57568" w:rsidRDefault="00AA1CC9" w:rsidP="0035681E">
      <w:pPr>
        <w:ind w:firstLine="708"/>
        <w:jc w:val="center"/>
        <w:rPr>
          <w:rFonts w:ascii="Arial" w:hAnsi="Arial" w:cs="Arial"/>
          <w:color w:val="282336"/>
          <w:sz w:val="32"/>
          <w:szCs w:val="32"/>
        </w:rPr>
      </w:pPr>
    </w:p>
    <w:p w:rsidR="0035681E" w:rsidRPr="0035681E" w:rsidRDefault="0035681E" w:rsidP="0035681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5681E">
        <w:rPr>
          <w:rFonts w:ascii="Arial" w:hAnsi="Arial" w:cs="Arial"/>
          <w:color w:val="282336"/>
          <w:sz w:val="24"/>
          <w:szCs w:val="24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390A8E">
        <w:rPr>
          <w:rFonts w:ascii="Arial" w:hAnsi="Arial" w:cs="Arial"/>
          <w:color w:val="282336"/>
          <w:sz w:val="24"/>
          <w:szCs w:val="24"/>
        </w:rPr>
        <w:t xml:space="preserve"> </w:t>
      </w:r>
      <w:r w:rsidR="00390A8E" w:rsidRPr="00390A8E">
        <w:rPr>
          <w:rFonts w:ascii="Arial" w:hAnsi="Arial" w:cs="Arial"/>
          <w:color w:val="282336"/>
          <w:sz w:val="24"/>
          <w:szCs w:val="24"/>
        </w:rPr>
        <w:t>Закон</w:t>
      </w:r>
      <w:r w:rsidR="00390A8E">
        <w:rPr>
          <w:rFonts w:ascii="Arial" w:hAnsi="Arial" w:cs="Arial"/>
          <w:color w:val="282336"/>
          <w:sz w:val="24"/>
          <w:szCs w:val="24"/>
        </w:rPr>
        <w:t>ом</w:t>
      </w:r>
      <w:r w:rsidR="00390A8E" w:rsidRPr="00390A8E">
        <w:rPr>
          <w:rFonts w:ascii="Arial" w:hAnsi="Arial" w:cs="Arial"/>
          <w:color w:val="282336"/>
          <w:sz w:val="24"/>
          <w:szCs w:val="24"/>
        </w:rPr>
        <w:t xml:space="preserve"> Курской области от 24.09.2018 N 59-ЗКО "О порядке определения органами местного самоуправления Курской области границ прилегающих территорий" (принят Курской областной Думой 20.09.2018)</w:t>
      </w:r>
      <w:r w:rsidR="00390A8E">
        <w:rPr>
          <w:rFonts w:ascii="Arial" w:hAnsi="Arial" w:cs="Arial"/>
          <w:color w:val="282336"/>
          <w:sz w:val="24"/>
          <w:szCs w:val="24"/>
        </w:rPr>
        <w:t>,</w:t>
      </w:r>
      <w:r w:rsidRPr="0035681E">
        <w:rPr>
          <w:rFonts w:ascii="Arial" w:hAnsi="Arial" w:cs="Arial"/>
          <w:color w:val="282336"/>
          <w:sz w:val="24"/>
          <w:szCs w:val="24"/>
        </w:rPr>
        <w:t xml:space="preserve"> Приказом Минстроя России от 13 апреля 2017 года № 711/</w:t>
      </w:r>
      <w:proofErr w:type="spellStart"/>
      <w:r w:rsidRPr="0035681E">
        <w:rPr>
          <w:rFonts w:ascii="Arial" w:hAnsi="Arial" w:cs="Arial"/>
          <w:color w:val="282336"/>
          <w:sz w:val="24"/>
          <w:szCs w:val="24"/>
        </w:rPr>
        <w:t>пр</w:t>
      </w:r>
      <w:proofErr w:type="spellEnd"/>
      <w:r w:rsidRPr="0035681E">
        <w:rPr>
          <w:rFonts w:ascii="Arial" w:hAnsi="Arial" w:cs="Arial"/>
          <w:color w:val="282336"/>
          <w:sz w:val="24"/>
          <w:szCs w:val="24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Уставом муниципального образования «Щетинский сельсовет» Курского района Курской области, в целях обеспечения благоприятных условий жизни населения и обеспечения чистоты и порядка на территории Щетинского сельсовета Курского района Курской области</w:t>
      </w:r>
      <w:r w:rsidRPr="0035681E">
        <w:rPr>
          <w:rFonts w:ascii="Arial" w:hAnsi="Arial" w:cs="Arial"/>
          <w:sz w:val="24"/>
          <w:szCs w:val="24"/>
        </w:rPr>
        <w:t>, Собрание депутатов Щетинского сельсовета Курского района Курской области</w:t>
      </w:r>
    </w:p>
    <w:p w:rsidR="0035681E" w:rsidRPr="0035681E" w:rsidRDefault="0035681E" w:rsidP="0035681E">
      <w:pPr>
        <w:jc w:val="both"/>
        <w:rPr>
          <w:rFonts w:ascii="Arial" w:hAnsi="Arial" w:cs="Arial"/>
          <w:color w:val="282336"/>
          <w:sz w:val="24"/>
          <w:szCs w:val="24"/>
        </w:rPr>
      </w:pPr>
      <w:r w:rsidRPr="0035681E">
        <w:rPr>
          <w:rFonts w:ascii="Arial" w:hAnsi="Arial" w:cs="Arial"/>
          <w:color w:val="282336"/>
          <w:sz w:val="24"/>
          <w:szCs w:val="24"/>
        </w:rPr>
        <w:t>РЕШИЛО:</w:t>
      </w:r>
    </w:p>
    <w:p w:rsidR="00483BC3" w:rsidRPr="00483BC3" w:rsidRDefault="00483BC3" w:rsidP="00483BC3">
      <w:pPr>
        <w:ind w:firstLine="284"/>
        <w:jc w:val="both"/>
        <w:rPr>
          <w:rFonts w:ascii="Arial" w:hAnsi="Arial" w:cs="Arial"/>
          <w:kern w:val="0"/>
          <w:sz w:val="24"/>
          <w:szCs w:val="24"/>
          <w:lang w:eastAsia="ru-RU"/>
        </w:rPr>
      </w:pPr>
      <w:r w:rsidRPr="00483BC3">
        <w:rPr>
          <w:rFonts w:ascii="Arial" w:hAnsi="Arial" w:cs="Arial"/>
          <w:sz w:val="24"/>
          <w:szCs w:val="24"/>
        </w:rPr>
        <w:t xml:space="preserve">       </w:t>
      </w:r>
      <w:r w:rsidR="00966A15">
        <w:rPr>
          <w:rFonts w:ascii="Arial" w:hAnsi="Arial" w:cs="Arial"/>
          <w:sz w:val="24"/>
          <w:szCs w:val="24"/>
        </w:rPr>
        <w:t>1.</w:t>
      </w:r>
      <w:r w:rsidRPr="00483BC3">
        <w:rPr>
          <w:rFonts w:ascii="Arial" w:hAnsi="Arial" w:cs="Arial"/>
          <w:sz w:val="24"/>
          <w:szCs w:val="24"/>
        </w:rPr>
        <w:t xml:space="preserve"> В Решение Собрания депутатов Щетинского сельсовета Курского района Курской области от 30.10.2017 г. № 5-6-2 «</w:t>
      </w:r>
      <w:r w:rsidRPr="00483BC3">
        <w:rPr>
          <w:rFonts w:ascii="Arial" w:hAnsi="Arial" w:cs="Arial"/>
          <w:color w:val="282336"/>
          <w:sz w:val="24"/>
          <w:szCs w:val="24"/>
        </w:rPr>
        <w:t xml:space="preserve">Об утверждении Правил </w:t>
      </w:r>
      <w:r w:rsidRPr="00483BC3">
        <w:rPr>
          <w:rFonts w:ascii="Arial" w:hAnsi="Arial" w:cs="Arial"/>
          <w:sz w:val="24"/>
          <w:szCs w:val="24"/>
        </w:rPr>
        <w:t>благоустройства Щетинского сельсовета Курского района Курской области» внести следующие дополнения:</w:t>
      </w:r>
    </w:p>
    <w:p w:rsidR="0035681E" w:rsidRPr="0035681E" w:rsidRDefault="0035681E" w:rsidP="0035681E">
      <w:pPr>
        <w:jc w:val="both"/>
        <w:rPr>
          <w:rFonts w:ascii="Arial" w:hAnsi="Arial" w:cs="Arial"/>
          <w:sz w:val="24"/>
          <w:szCs w:val="24"/>
        </w:rPr>
      </w:pPr>
    </w:p>
    <w:p w:rsidR="00187F24" w:rsidRPr="00187F24" w:rsidRDefault="00966A15" w:rsidP="00966A15">
      <w:pPr>
        <w:pStyle w:val="af9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282336"/>
        </w:rPr>
        <w:t xml:space="preserve"> </w:t>
      </w:r>
      <w:r w:rsidR="00390A8E" w:rsidRPr="00A07E4E">
        <w:rPr>
          <w:rFonts w:ascii="Arial" w:hAnsi="Arial" w:cs="Arial"/>
          <w:color w:val="282336"/>
        </w:rPr>
        <w:t>Часть 2. «</w:t>
      </w:r>
      <w:r w:rsidR="00390A8E" w:rsidRPr="00A07E4E">
        <w:rPr>
          <w:rFonts w:ascii="Arial" w:hAnsi="Arial" w:cs="Arial"/>
          <w:color w:val="00000A"/>
        </w:rPr>
        <w:t>Требования к объектам, элементам благоустройства и их содержанию»</w:t>
      </w:r>
      <w:r w:rsidR="00390A8E" w:rsidRPr="00A07E4E">
        <w:rPr>
          <w:rFonts w:ascii="Arial" w:hAnsi="Arial" w:cs="Arial"/>
          <w:b/>
          <w:color w:val="00000A"/>
        </w:rPr>
        <w:t xml:space="preserve">, </w:t>
      </w:r>
      <w:r w:rsidR="00390A8E" w:rsidRPr="00A07E4E">
        <w:rPr>
          <w:rFonts w:ascii="Arial" w:hAnsi="Arial" w:cs="Arial"/>
          <w:color w:val="00000A"/>
        </w:rPr>
        <w:t xml:space="preserve">дополнить </w:t>
      </w:r>
      <w:r w:rsidR="00AC4DEA">
        <w:rPr>
          <w:rFonts w:ascii="Arial" w:hAnsi="Arial" w:cs="Arial"/>
          <w:color w:val="00000A"/>
        </w:rPr>
        <w:t>ст</w:t>
      </w:r>
      <w:r w:rsidR="00390A8E" w:rsidRPr="00A07E4E">
        <w:rPr>
          <w:rFonts w:ascii="Arial" w:hAnsi="Arial" w:cs="Arial"/>
          <w:color w:val="00000A"/>
        </w:rPr>
        <w:t>. 2.30.</w:t>
      </w:r>
      <w:r w:rsidR="00390A8E" w:rsidRPr="00A07E4E">
        <w:rPr>
          <w:rFonts w:ascii="Arial" w:hAnsi="Arial" w:cs="Arial"/>
          <w:b/>
          <w:color w:val="00000A"/>
        </w:rPr>
        <w:t xml:space="preserve"> </w:t>
      </w:r>
      <w:r w:rsidR="00187F24" w:rsidRPr="00187F24">
        <w:rPr>
          <w:rFonts w:ascii="Arial" w:hAnsi="Arial" w:cs="Arial"/>
          <w:color w:val="00000A"/>
        </w:rPr>
        <w:t>следующего содержания</w:t>
      </w:r>
      <w:r w:rsidR="00187F24">
        <w:rPr>
          <w:rFonts w:ascii="Arial" w:hAnsi="Arial" w:cs="Arial"/>
          <w:color w:val="00000A"/>
        </w:rPr>
        <w:t>:</w:t>
      </w:r>
      <w:r w:rsidR="00187F24">
        <w:rPr>
          <w:rFonts w:ascii="Arial" w:hAnsi="Arial" w:cs="Arial"/>
          <w:b/>
          <w:color w:val="00000A"/>
        </w:rPr>
        <w:t xml:space="preserve"> </w:t>
      </w:r>
    </w:p>
    <w:p w:rsidR="00390A8E" w:rsidRDefault="00A07E4E" w:rsidP="00187F24">
      <w:pPr>
        <w:pStyle w:val="af9"/>
        <w:autoSpaceDE w:val="0"/>
        <w:autoSpaceDN w:val="0"/>
        <w:adjustRightInd w:val="0"/>
        <w:ind w:left="1140"/>
        <w:jc w:val="both"/>
        <w:rPr>
          <w:rFonts w:ascii="Arial" w:hAnsi="Arial" w:cs="Arial"/>
        </w:rPr>
      </w:pPr>
      <w:r w:rsidRPr="00A07E4E">
        <w:rPr>
          <w:rFonts w:ascii="Arial" w:hAnsi="Arial" w:cs="Arial"/>
          <w:color w:val="00000A"/>
        </w:rPr>
        <w:t>«</w:t>
      </w:r>
      <w:r w:rsidR="00187F24" w:rsidRPr="00187F24">
        <w:rPr>
          <w:rFonts w:ascii="Arial" w:hAnsi="Arial" w:cs="Arial"/>
          <w:b/>
          <w:color w:val="00000A"/>
        </w:rPr>
        <w:t xml:space="preserve">2.30. </w:t>
      </w:r>
      <w:r w:rsidR="00390A8E" w:rsidRPr="00187F24">
        <w:rPr>
          <w:rFonts w:ascii="Arial" w:hAnsi="Arial" w:cs="Arial"/>
          <w:b/>
        </w:rPr>
        <w:t>Порядок определения органом местного самоуправления границ прилегающих территорий</w:t>
      </w:r>
    </w:p>
    <w:p w:rsidR="00A07E4E" w:rsidRPr="00966A15" w:rsidRDefault="00A07E4E" w:rsidP="00A07E4E">
      <w:pPr>
        <w:pStyle w:val="ConsPlusNormal"/>
        <w:ind w:left="360" w:firstLine="36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2.30.1. 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 участку, сведения о котором внесены в Единый государственный реестр недвижимости.</w:t>
      </w:r>
    </w:p>
    <w:p w:rsidR="00A07E4E" w:rsidRPr="00966A15" w:rsidRDefault="00A07E4E" w:rsidP="00A07E4E">
      <w:pPr>
        <w:pStyle w:val="ConsPlusNormal"/>
        <w:spacing w:before="22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2.30.2. В границе прилегающей территории могут располагаться следующие территории общего пользования или их части:</w:t>
      </w:r>
    </w:p>
    <w:p w:rsidR="00A07E4E" w:rsidRPr="00966A15" w:rsidRDefault="00A07E4E" w:rsidP="00A07E4E">
      <w:pPr>
        <w:pStyle w:val="ConsPlusNormal"/>
        <w:spacing w:before="220"/>
        <w:ind w:left="360" w:firstLine="36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1) пешеходные коммуникации, в том числе тротуары, аллеи, дорожки, тропинки;</w:t>
      </w:r>
    </w:p>
    <w:p w:rsidR="00A07E4E" w:rsidRPr="00966A15" w:rsidRDefault="00A07E4E" w:rsidP="00A07E4E">
      <w:pPr>
        <w:pStyle w:val="ConsPlusNormal"/>
        <w:spacing w:before="220"/>
        <w:ind w:left="360" w:firstLine="36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2) палисадники, клумбы;</w:t>
      </w:r>
    </w:p>
    <w:p w:rsidR="00A07E4E" w:rsidRPr="00966A15" w:rsidRDefault="00A07E4E" w:rsidP="00A07E4E">
      <w:pPr>
        <w:pStyle w:val="ConsPlusNormal"/>
        <w:spacing w:before="220"/>
        <w:ind w:left="360" w:firstLine="360"/>
        <w:jc w:val="both"/>
        <w:rPr>
          <w:sz w:val="24"/>
          <w:szCs w:val="24"/>
        </w:rPr>
      </w:pPr>
      <w:r w:rsidRPr="00966A15">
        <w:rPr>
          <w:sz w:val="24"/>
          <w:szCs w:val="24"/>
        </w:rPr>
        <w:lastRenderedPageBreak/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A07E4E" w:rsidRPr="00966A15" w:rsidRDefault="00A07E4E" w:rsidP="00A07E4E">
      <w:pPr>
        <w:pStyle w:val="ConsPlusNormal"/>
        <w:spacing w:before="220"/>
        <w:ind w:left="360" w:firstLine="360"/>
        <w:jc w:val="both"/>
        <w:rPr>
          <w:sz w:val="24"/>
          <w:szCs w:val="24"/>
        </w:rPr>
      </w:pPr>
      <w:bookmarkStart w:id="1" w:name="P24"/>
      <w:bookmarkEnd w:id="1"/>
      <w:r w:rsidRPr="00966A15">
        <w:rPr>
          <w:sz w:val="24"/>
          <w:szCs w:val="24"/>
        </w:rPr>
        <w:t>2.30.3. В случае,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1) для надземных линейных объектов инженерной инфраструктуры - 5 метров по обе стороны;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2) для отдельно стоящих тепловых, трансформаторных подстанций, зданий и сооружений инженерно-технического назначения - 5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3) для земельных участков, предназначенных для строительства объектов капитального строительства, - 15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4) для хозяйствующих субъектов, являющихся правообладателями земельных участков, - 25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5) для гаражно-строительных кооперативов - 25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6) для жилых домов блокированной застройки, индивидуальных жилых домов с приусадебными земельными участками - 5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7) для индивидуальных жилых домов с приусадебными земельными участками, расположенных на пересечении улиц, переулков, проездов, - 5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8) 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домов, - 15 метров;</w:t>
      </w:r>
    </w:p>
    <w:p w:rsidR="00A07E4E" w:rsidRPr="00966A15" w:rsidRDefault="00A07E4E" w:rsidP="00A07E4E">
      <w:pPr>
        <w:pStyle w:val="ConsPlusNormal"/>
        <w:spacing w:before="280"/>
        <w:ind w:left="360" w:firstLine="0"/>
        <w:jc w:val="both"/>
        <w:rPr>
          <w:sz w:val="24"/>
          <w:szCs w:val="24"/>
        </w:rPr>
      </w:pPr>
      <w:bookmarkStart w:id="2" w:name="P34"/>
      <w:bookmarkEnd w:id="2"/>
      <w:r w:rsidRPr="00966A15">
        <w:rPr>
          <w:sz w:val="24"/>
          <w:szCs w:val="24"/>
        </w:rPr>
        <w:t>9) для территории ведения гражданами садоводства или огородничества для собственных нужд - 25 метров;</w:t>
      </w:r>
    </w:p>
    <w:p w:rsidR="00A07E4E" w:rsidRPr="00966A15" w:rsidRDefault="00A07E4E" w:rsidP="00A07E4E">
      <w:pPr>
        <w:spacing w:after="1"/>
        <w:ind w:left="360"/>
        <w:rPr>
          <w:sz w:val="24"/>
          <w:szCs w:val="24"/>
        </w:rPr>
      </w:pPr>
    </w:p>
    <w:p w:rsidR="00A07E4E" w:rsidRPr="00966A15" w:rsidRDefault="00A07E4E" w:rsidP="00A07E4E">
      <w:pPr>
        <w:pStyle w:val="ConsPlusNormal"/>
        <w:spacing w:before="280"/>
        <w:ind w:left="360" w:firstLine="0"/>
        <w:jc w:val="both"/>
        <w:rPr>
          <w:sz w:val="24"/>
          <w:szCs w:val="24"/>
        </w:rPr>
      </w:pPr>
      <w:bookmarkStart w:id="3" w:name="P36"/>
      <w:bookmarkEnd w:id="3"/>
      <w:r w:rsidRPr="00966A15">
        <w:rPr>
          <w:sz w:val="24"/>
          <w:szCs w:val="24"/>
        </w:rPr>
        <w:t>10) 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товарищества, - 5 метров.</w:t>
      </w:r>
    </w:p>
    <w:p w:rsidR="00A07E4E" w:rsidRPr="00966A15" w:rsidRDefault="00A07E4E" w:rsidP="00A07E4E">
      <w:pPr>
        <w:pStyle w:val="ConsPlusNormal"/>
        <w:spacing w:before="220"/>
        <w:ind w:left="360" w:firstLine="360"/>
        <w:jc w:val="both"/>
        <w:rPr>
          <w:sz w:val="24"/>
          <w:szCs w:val="24"/>
        </w:rPr>
      </w:pPr>
      <w:bookmarkStart w:id="4" w:name="P37"/>
      <w:bookmarkEnd w:id="4"/>
      <w:r w:rsidRPr="00966A15">
        <w:rPr>
          <w:sz w:val="24"/>
          <w:szCs w:val="24"/>
        </w:rPr>
        <w:t>2.30.4. В случае,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bookmarkStart w:id="5" w:name="P38"/>
      <w:bookmarkEnd w:id="5"/>
      <w:r w:rsidRPr="00966A15">
        <w:rPr>
          <w:sz w:val="24"/>
          <w:szCs w:val="24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сооружениях, - 10 метров;</w:t>
      </w:r>
    </w:p>
    <w:p w:rsidR="00A07E4E" w:rsidRPr="00966A15" w:rsidRDefault="00A07E4E" w:rsidP="00A07E4E">
      <w:pPr>
        <w:pStyle w:val="ConsPlusNormal"/>
        <w:spacing w:before="28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lastRenderedPageBreak/>
        <w:t xml:space="preserve">2) для хозяйствующих субъектов, не указанных в </w:t>
      </w:r>
      <w:r w:rsidR="00AC4DEA" w:rsidRPr="00966A15">
        <w:rPr>
          <w:sz w:val="24"/>
          <w:szCs w:val="24"/>
        </w:rPr>
        <w:t>п.п.1, п.</w:t>
      </w:r>
      <w:r w:rsidRPr="00966A15">
        <w:rPr>
          <w:sz w:val="24"/>
          <w:szCs w:val="24"/>
        </w:rPr>
        <w:t xml:space="preserve"> </w:t>
      </w:r>
      <w:r w:rsidR="00AC4DEA" w:rsidRPr="00966A15">
        <w:rPr>
          <w:sz w:val="24"/>
          <w:szCs w:val="24"/>
        </w:rPr>
        <w:t>2.30.4 настоящей статьи</w:t>
      </w:r>
      <w:r w:rsidRPr="00966A15">
        <w:rPr>
          <w:sz w:val="24"/>
          <w:szCs w:val="24"/>
        </w:rPr>
        <w:t>, - 40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3) для индивидуальных жилых домов - 20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4) для индивидуальных жилых домов, расположенных на пересечении улиц, проездов, переулков, - 20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5) для гаражно-строительных кооперативов - 40 метров.</w:t>
      </w:r>
    </w:p>
    <w:p w:rsidR="00A07E4E" w:rsidRPr="00966A15" w:rsidRDefault="00A07E4E" w:rsidP="00A07E4E">
      <w:pPr>
        <w:pStyle w:val="ConsPlusNormal"/>
        <w:spacing w:before="220"/>
        <w:ind w:left="360" w:firstLine="36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2.30.5. В случае, если сведения о земельном участке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1) для индивидуальных жилых домов - 20 метров;</w:t>
      </w:r>
    </w:p>
    <w:p w:rsidR="00A07E4E" w:rsidRPr="00966A15" w:rsidRDefault="00A07E4E" w:rsidP="00A07E4E">
      <w:pPr>
        <w:pStyle w:val="ConsPlusNormal"/>
        <w:spacing w:before="220"/>
        <w:ind w:left="360" w:firstLine="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2) для индивидуальных жилых домов, расположенных на пересечении улиц, проездов, переулков, - 20 метров.</w:t>
      </w:r>
    </w:p>
    <w:p w:rsidR="00A07E4E" w:rsidRPr="00966A15" w:rsidRDefault="00A07E4E" w:rsidP="00A07E4E">
      <w:pPr>
        <w:pStyle w:val="ConsPlusNormal"/>
        <w:spacing w:before="220"/>
        <w:ind w:left="360" w:firstLine="360"/>
        <w:jc w:val="both"/>
        <w:rPr>
          <w:sz w:val="24"/>
          <w:szCs w:val="24"/>
        </w:rPr>
      </w:pPr>
      <w:r w:rsidRPr="00966A15">
        <w:rPr>
          <w:sz w:val="24"/>
          <w:szCs w:val="24"/>
        </w:rPr>
        <w:t>2.30.6. При перекрытии (пересечении) площадей территорий, определенных в соответствии с</w:t>
      </w:r>
      <w:r w:rsidR="00AC4DEA" w:rsidRPr="00966A15">
        <w:rPr>
          <w:sz w:val="24"/>
          <w:szCs w:val="24"/>
        </w:rPr>
        <w:t xml:space="preserve"> </w:t>
      </w:r>
      <w:r w:rsidRPr="00966A15">
        <w:rPr>
          <w:sz w:val="24"/>
          <w:szCs w:val="24"/>
        </w:rPr>
        <w:t xml:space="preserve">настоящей статьей, границы прилегающих территорий устанавливаются на равном удалении от объектов, указанных в </w:t>
      </w:r>
      <w:r w:rsidR="00826D0E" w:rsidRPr="00966A15">
        <w:rPr>
          <w:sz w:val="24"/>
          <w:szCs w:val="24"/>
        </w:rPr>
        <w:t>п</w:t>
      </w:r>
      <w:r w:rsidR="00AC4DEA" w:rsidRPr="00966A15">
        <w:rPr>
          <w:sz w:val="24"/>
          <w:szCs w:val="24"/>
        </w:rPr>
        <w:t>.</w:t>
      </w:r>
      <w:r w:rsidR="00966A15">
        <w:rPr>
          <w:sz w:val="24"/>
          <w:szCs w:val="24"/>
        </w:rPr>
        <w:t xml:space="preserve"> </w:t>
      </w:r>
      <w:r w:rsidR="00AC4DEA" w:rsidRPr="00966A15">
        <w:rPr>
          <w:sz w:val="24"/>
          <w:szCs w:val="24"/>
        </w:rPr>
        <w:t>п</w:t>
      </w:r>
      <w:r w:rsidR="00826D0E" w:rsidRPr="00966A15">
        <w:rPr>
          <w:sz w:val="24"/>
          <w:szCs w:val="24"/>
        </w:rPr>
        <w:t xml:space="preserve">. 2.30.3. </w:t>
      </w:r>
      <w:r w:rsidRPr="00966A15">
        <w:rPr>
          <w:sz w:val="24"/>
          <w:szCs w:val="24"/>
        </w:rPr>
        <w:t xml:space="preserve">и </w:t>
      </w:r>
      <w:r w:rsidR="00826D0E" w:rsidRPr="00966A15">
        <w:rPr>
          <w:sz w:val="24"/>
          <w:szCs w:val="24"/>
        </w:rPr>
        <w:t>2.30.4.</w:t>
      </w:r>
      <w:r w:rsidRPr="00966A15">
        <w:rPr>
          <w:sz w:val="24"/>
          <w:szCs w:val="24"/>
        </w:rPr>
        <w:t xml:space="preserve"> настоящей статьи.</w:t>
      </w:r>
      <w:r w:rsidR="00966A15" w:rsidRPr="00966A15">
        <w:rPr>
          <w:sz w:val="24"/>
          <w:szCs w:val="24"/>
        </w:rPr>
        <w:t>»</w:t>
      </w:r>
    </w:p>
    <w:p w:rsidR="00A07E4E" w:rsidRPr="00966A15" w:rsidRDefault="00A07E4E" w:rsidP="00A07E4E">
      <w:pPr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35681E" w:rsidRPr="00966A15" w:rsidRDefault="0035681E" w:rsidP="0035681E">
      <w:pPr>
        <w:ind w:left="426"/>
        <w:jc w:val="both"/>
        <w:rPr>
          <w:rFonts w:ascii="Arial" w:hAnsi="Arial" w:cs="Arial"/>
          <w:sz w:val="24"/>
          <w:szCs w:val="24"/>
        </w:rPr>
      </w:pPr>
      <w:r w:rsidRPr="00966A15">
        <w:rPr>
          <w:rFonts w:ascii="Arial" w:hAnsi="Arial" w:cs="Arial"/>
          <w:sz w:val="24"/>
          <w:szCs w:val="24"/>
        </w:rPr>
        <w:t xml:space="preserve"> </w:t>
      </w:r>
      <w:r w:rsidR="00AC4DEA" w:rsidRPr="00966A15">
        <w:rPr>
          <w:rFonts w:ascii="Arial" w:hAnsi="Arial" w:cs="Arial"/>
          <w:sz w:val="24"/>
          <w:szCs w:val="24"/>
        </w:rPr>
        <w:t>2</w:t>
      </w:r>
      <w:r w:rsidRPr="00966A15">
        <w:rPr>
          <w:rFonts w:ascii="Arial" w:hAnsi="Arial" w:cs="Arial"/>
          <w:sz w:val="24"/>
          <w:szCs w:val="24"/>
        </w:rPr>
        <w:t>. Настоящее решение вступает в силу со дня его размещения на официальном сайте Администрации Щетинского сельсовета Курского района Курской области в сети «Интернет»</w:t>
      </w:r>
      <w:r w:rsidR="00E45D09" w:rsidRPr="00966A15">
        <w:rPr>
          <w:sz w:val="24"/>
          <w:szCs w:val="24"/>
        </w:rPr>
        <w:t xml:space="preserve"> </w:t>
      </w:r>
      <w:hyperlink r:id="rId8" w:history="1"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htt</w:t>
        </w:r>
        <w:proofErr w:type="spellEnd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://</w:t>
        </w:r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shetin</w:t>
        </w:r>
        <w:proofErr w:type="spellEnd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rkursk</w:t>
        </w:r>
        <w:proofErr w:type="spellEnd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="00E45D09" w:rsidRPr="00966A15">
          <w:rPr>
            <w:rStyle w:val="ad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966A15">
        <w:rPr>
          <w:rFonts w:ascii="Arial" w:hAnsi="Arial" w:cs="Arial"/>
          <w:sz w:val="24"/>
          <w:szCs w:val="24"/>
        </w:rPr>
        <w:t>.</w:t>
      </w:r>
    </w:p>
    <w:p w:rsidR="0035681E" w:rsidRPr="00966A15" w:rsidRDefault="0035681E" w:rsidP="003568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81E" w:rsidRPr="00966A15" w:rsidRDefault="0035681E" w:rsidP="0035681E">
      <w:pPr>
        <w:pStyle w:val="ConsPlusNormal"/>
        <w:ind w:firstLine="709"/>
        <w:jc w:val="both"/>
        <w:rPr>
          <w:sz w:val="24"/>
          <w:szCs w:val="24"/>
        </w:rPr>
      </w:pPr>
    </w:p>
    <w:p w:rsidR="0035681E" w:rsidRPr="00966A15" w:rsidRDefault="0035681E" w:rsidP="0035681E">
      <w:pPr>
        <w:jc w:val="both"/>
        <w:rPr>
          <w:rFonts w:ascii="Arial" w:hAnsi="Arial" w:cs="Arial"/>
          <w:sz w:val="24"/>
          <w:szCs w:val="24"/>
        </w:rPr>
      </w:pPr>
      <w:r w:rsidRPr="00966A15">
        <w:rPr>
          <w:rFonts w:ascii="Arial" w:hAnsi="Arial" w:cs="Arial"/>
          <w:sz w:val="24"/>
          <w:szCs w:val="24"/>
        </w:rPr>
        <w:t xml:space="preserve">Председатель Собрания депутатов </w:t>
      </w:r>
    </w:p>
    <w:p w:rsidR="00C54787" w:rsidRPr="00966A15" w:rsidRDefault="00C54787" w:rsidP="0035681E">
      <w:pPr>
        <w:jc w:val="both"/>
        <w:rPr>
          <w:rFonts w:ascii="Arial" w:hAnsi="Arial" w:cs="Arial"/>
          <w:sz w:val="24"/>
          <w:szCs w:val="24"/>
        </w:rPr>
      </w:pPr>
      <w:r w:rsidRPr="00966A15">
        <w:rPr>
          <w:rFonts w:ascii="Arial" w:hAnsi="Arial" w:cs="Arial"/>
          <w:sz w:val="24"/>
          <w:szCs w:val="24"/>
        </w:rPr>
        <w:t xml:space="preserve">Щетинского сельсовета Курского района                                </w:t>
      </w:r>
      <w:r w:rsidR="00E45D09" w:rsidRPr="00966A15">
        <w:rPr>
          <w:rFonts w:ascii="Arial" w:hAnsi="Arial" w:cs="Arial"/>
          <w:sz w:val="24"/>
          <w:szCs w:val="24"/>
        </w:rPr>
        <w:t xml:space="preserve">        </w:t>
      </w:r>
      <w:r w:rsidRPr="00966A15">
        <w:rPr>
          <w:rFonts w:ascii="Arial" w:hAnsi="Arial" w:cs="Arial"/>
          <w:sz w:val="24"/>
          <w:szCs w:val="24"/>
        </w:rPr>
        <w:t xml:space="preserve">    Н.Н. Беляева</w:t>
      </w:r>
    </w:p>
    <w:p w:rsidR="0035681E" w:rsidRPr="0035681E" w:rsidRDefault="0035681E" w:rsidP="0035681E">
      <w:pPr>
        <w:jc w:val="both"/>
        <w:rPr>
          <w:rFonts w:ascii="Arial" w:hAnsi="Arial" w:cs="Arial"/>
          <w:sz w:val="24"/>
          <w:szCs w:val="24"/>
        </w:rPr>
      </w:pPr>
    </w:p>
    <w:p w:rsidR="00E75274" w:rsidRDefault="00E75274" w:rsidP="00A17A49">
      <w:pPr>
        <w:ind w:left="5103"/>
        <w:rPr>
          <w:sz w:val="28"/>
          <w:szCs w:val="28"/>
        </w:rPr>
      </w:pPr>
    </w:p>
    <w:p w:rsidR="000B1E8F" w:rsidRPr="000B1E8F" w:rsidRDefault="000B1E8F" w:rsidP="000B1E8F">
      <w:pPr>
        <w:tabs>
          <w:tab w:val="left" w:pos="675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B1E8F">
        <w:rPr>
          <w:rFonts w:ascii="Arial" w:hAnsi="Arial" w:cs="Arial"/>
          <w:sz w:val="24"/>
          <w:szCs w:val="24"/>
        </w:rPr>
        <w:t xml:space="preserve">Глава Щетинского сельсовета </w:t>
      </w:r>
    </w:p>
    <w:p w:rsidR="00E75274" w:rsidRPr="000B1E8F" w:rsidRDefault="000B1E8F" w:rsidP="008641E2">
      <w:pPr>
        <w:tabs>
          <w:tab w:val="left" w:pos="675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B1E8F">
        <w:rPr>
          <w:rFonts w:ascii="Arial" w:hAnsi="Arial" w:cs="Arial"/>
          <w:sz w:val="24"/>
          <w:szCs w:val="24"/>
        </w:rPr>
        <w:t xml:space="preserve">Курского района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0B1E8F">
        <w:rPr>
          <w:rFonts w:ascii="Arial" w:hAnsi="Arial" w:cs="Arial"/>
          <w:sz w:val="24"/>
          <w:szCs w:val="24"/>
        </w:rPr>
        <w:t xml:space="preserve">       С.А. Томатин</w:t>
      </w:r>
    </w:p>
    <w:p w:rsidR="00E75274" w:rsidRDefault="00E75274" w:rsidP="00A17A49">
      <w:pPr>
        <w:ind w:left="5103"/>
        <w:rPr>
          <w:sz w:val="28"/>
          <w:szCs w:val="28"/>
        </w:rPr>
      </w:pPr>
    </w:p>
    <w:p w:rsidR="00E75274" w:rsidRDefault="00E75274" w:rsidP="00A17A49">
      <w:pPr>
        <w:ind w:left="5103"/>
        <w:rPr>
          <w:sz w:val="28"/>
          <w:szCs w:val="28"/>
        </w:rPr>
      </w:pPr>
    </w:p>
    <w:p w:rsidR="00162681" w:rsidRDefault="00162681" w:rsidP="00A17A49">
      <w:pPr>
        <w:ind w:left="5103"/>
        <w:rPr>
          <w:sz w:val="28"/>
          <w:szCs w:val="28"/>
        </w:rPr>
      </w:pPr>
    </w:p>
    <w:p w:rsidR="00162681" w:rsidRDefault="00162681" w:rsidP="00A17A49">
      <w:pPr>
        <w:ind w:left="5103"/>
        <w:rPr>
          <w:sz w:val="28"/>
          <w:szCs w:val="28"/>
        </w:rPr>
      </w:pPr>
    </w:p>
    <w:p w:rsidR="00162681" w:rsidRDefault="00162681" w:rsidP="00A17A49">
      <w:pPr>
        <w:ind w:left="5103"/>
        <w:rPr>
          <w:sz w:val="28"/>
          <w:szCs w:val="28"/>
        </w:rPr>
      </w:pPr>
    </w:p>
    <w:p w:rsidR="0035681E" w:rsidRDefault="0035681E" w:rsidP="00A17A49">
      <w:pPr>
        <w:ind w:left="5103"/>
        <w:rPr>
          <w:sz w:val="28"/>
          <w:szCs w:val="28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p w:rsidR="00AC4DEA" w:rsidRDefault="00AC4DEA" w:rsidP="00FC7D81">
      <w:pPr>
        <w:ind w:left="5103"/>
        <w:jc w:val="right"/>
        <w:rPr>
          <w:rFonts w:ascii="Arial" w:hAnsi="Arial" w:cs="Arial"/>
          <w:sz w:val="24"/>
          <w:szCs w:val="24"/>
        </w:rPr>
      </w:pPr>
    </w:p>
    <w:sectPr w:rsidR="00AC4DEA" w:rsidSect="005B7BF5">
      <w:headerReference w:type="default" r:id="rId9"/>
      <w:pgSz w:w="11906" w:h="16838"/>
      <w:pgMar w:top="1134" w:right="1247" w:bottom="1134" w:left="1531" w:header="720" w:footer="720" w:gutter="0"/>
      <w:cols w:space="720"/>
      <w:titlePg/>
      <w:docGrid w:linePitch="272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64B" w:rsidRDefault="0087464B">
      <w:r>
        <w:separator/>
      </w:r>
    </w:p>
  </w:endnote>
  <w:endnote w:type="continuationSeparator" w:id="0">
    <w:p w:rsidR="0087464B" w:rsidRDefault="008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ont411"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64B" w:rsidRDefault="0087464B">
      <w:r>
        <w:separator/>
      </w:r>
    </w:p>
  </w:footnote>
  <w:footnote w:type="continuationSeparator" w:id="0">
    <w:p w:rsidR="0087464B" w:rsidRDefault="00874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B31" w:rsidRDefault="00591B31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AA1CC9">
      <w:rPr>
        <w:noProof/>
      </w:rPr>
      <w:t>4</w:t>
    </w:r>
    <w:r>
      <w:fldChar w:fldCharType="end"/>
    </w:r>
  </w:p>
  <w:p w:rsidR="00591B31" w:rsidRDefault="00591B3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360"/>
      </w:pPr>
      <w:rPr>
        <w:position w:val="0"/>
        <w:sz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869" w:hanging="58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00000004"/>
    <w:multiLevelType w:val="multilevel"/>
    <w:tmpl w:val="00000004"/>
    <w:name w:val="WWNum32"/>
    <w:lvl w:ilvl="0">
      <w:start w:val="6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00000005"/>
    <w:multiLevelType w:val="multilevel"/>
    <w:tmpl w:val="00000005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898" w:hanging="180"/>
      </w:pPr>
    </w:lvl>
  </w:abstractNum>
  <w:abstractNum w:abstractNumId="5" w15:restartNumberingAfterBreak="0">
    <w:nsid w:val="00486D55"/>
    <w:multiLevelType w:val="multilevel"/>
    <w:tmpl w:val="6270F1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282336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  <w:color w:val="282336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color w:val="282336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  <w:color w:val="282336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color w:val="282336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  <w:color w:val="282336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color w:val="282336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  <w:color w:val="282336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color w:val="282336"/>
      </w:rPr>
    </w:lvl>
  </w:abstractNum>
  <w:abstractNum w:abstractNumId="6" w15:restartNumberingAfterBreak="0">
    <w:nsid w:val="7EF30642"/>
    <w:multiLevelType w:val="hybridMultilevel"/>
    <w:tmpl w:val="CAE421E8"/>
    <w:lvl w:ilvl="0" w:tplc="9294D36E">
      <w:start w:val="1"/>
      <w:numFmt w:val="decimal"/>
      <w:lvlText w:val="%1."/>
      <w:lvlJc w:val="left"/>
      <w:pPr>
        <w:ind w:left="780" w:hanging="420"/>
      </w:pPr>
      <w:rPr>
        <w:rFonts w:hint="default"/>
        <w:color w:val="2823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2F6"/>
    <w:rsid w:val="00014F18"/>
    <w:rsid w:val="000345D9"/>
    <w:rsid w:val="0004584E"/>
    <w:rsid w:val="0008577F"/>
    <w:rsid w:val="000A41A4"/>
    <w:rsid w:val="000B1E8F"/>
    <w:rsid w:val="000C6D5A"/>
    <w:rsid w:val="000F5429"/>
    <w:rsid w:val="0012074A"/>
    <w:rsid w:val="00136726"/>
    <w:rsid w:val="00162681"/>
    <w:rsid w:val="00187F24"/>
    <w:rsid w:val="001A2114"/>
    <w:rsid w:val="001C730D"/>
    <w:rsid w:val="001D322F"/>
    <w:rsid w:val="002022B6"/>
    <w:rsid w:val="00241C31"/>
    <w:rsid w:val="00255EF7"/>
    <w:rsid w:val="00257397"/>
    <w:rsid w:val="002644EA"/>
    <w:rsid w:val="002A2B28"/>
    <w:rsid w:val="002B732C"/>
    <w:rsid w:val="002D0BE0"/>
    <w:rsid w:val="002D158F"/>
    <w:rsid w:val="002E6D51"/>
    <w:rsid w:val="003253C2"/>
    <w:rsid w:val="00331F01"/>
    <w:rsid w:val="003438FA"/>
    <w:rsid w:val="003528F0"/>
    <w:rsid w:val="0035681E"/>
    <w:rsid w:val="00371E7E"/>
    <w:rsid w:val="00390A8E"/>
    <w:rsid w:val="003A205C"/>
    <w:rsid w:val="003B72DC"/>
    <w:rsid w:val="003C597D"/>
    <w:rsid w:val="003E4EF2"/>
    <w:rsid w:val="0046268F"/>
    <w:rsid w:val="00483BC3"/>
    <w:rsid w:val="005052B0"/>
    <w:rsid w:val="00507501"/>
    <w:rsid w:val="00541865"/>
    <w:rsid w:val="0057099B"/>
    <w:rsid w:val="00575226"/>
    <w:rsid w:val="00577F01"/>
    <w:rsid w:val="00583F88"/>
    <w:rsid w:val="00591B31"/>
    <w:rsid w:val="005B39FC"/>
    <w:rsid w:val="005B5499"/>
    <w:rsid w:val="005B7BF5"/>
    <w:rsid w:val="00606E29"/>
    <w:rsid w:val="00613659"/>
    <w:rsid w:val="006320CF"/>
    <w:rsid w:val="0065390C"/>
    <w:rsid w:val="00661FF7"/>
    <w:rsid w:val="00664EAE"/>
    <w:rsid w:val="006903D1"/>
    <w:rsid w:val="006B6BF3"/>
    <w:rsid w:val="006E3480"/>
    <w:rsid w:val="006E3646"/>
    <w:rsid w:val="006E3793"/>
    <w:rsid w:val="006F7C9C"/>
    <w:rsid w:val="00711D91"/>
    <w:rsid w:val="007127F9"/>
    <w:rsid w:val="00723C11"/>
    <w:rsid w:val="00750CA4"/>
    <w:rsid w:val="007716AD"/>
    <w:rsid w:val="00786C10"/>
    <w:rsid w:val="007B2345"/>
    <w:rsid w:val="007C5A4B"/>
    <w:rsid w:val="007E0EE3"/>
    <w:rsid w:val="008002F6"/>
    <w:rsid w:val="00800440"/>
    <w:rsid w:val="00802301"/>
    <w:rsid w:val="008264E3"/>
    <w:rsid w:val="00826D0E"/>
    <w:rsid w:val="00844218"/>
    <w:rsid w:val="008641E2"/>
    <w:rsid w:val="0087464B"/>
    <w:rsid w:val="00883016"/>
    <w:rsid w:val="00887889"/>
    <w:rsid w:val="008D184F"/>
    <w:rsid w:val="008D248D"/>
    <w:rsid w:val="008D5ED5"/>
    <w:rsid w:val="008F4867"/>
    <w:rsid w:val="00927316"/>
    <w:rsid w:val="00966A15"/>
    <w:rsid w:val="009934FB"/>
    <w:rsid w:val="009D4D2C"/>
    <w:rsid w:val="00A07E4E"/>
    <w:rsid w:val="00A07F29"/>
    <w:rsid w:val="00A14DDD"/>
    <w:rsid w:val="00A1639B"/>
    <w:rsid w:val="00A17A49"/>
    <w:rsid w:val="00A37F59"/>
    <w:rsid w:val="00A454DD"/>
    <w:rsid w:val="00A610BE"/>
    <w:rsid w:val="00A7255B"/>
    <w:rsid w:val="00A862DD"/>
    <w:rsid w:val="00AA1CC9"/>
    <w:rsid w:val="00AC45A4"/>
    <w:rsid w:val="00AC4DEA"/>
    <w:rsid w:val="00AC6A82"/>
    <w:rsid w:val="00AE0774"/>
    <w:rsid w:val="00AF44EA"/>
    <w:rsid w:val="00AF5CF5"/>
    <w:rsid w:val="00B03889"/>
    <w:rsid w:val="00B2155F"/>
    <w:rsid w:val="00B31582"/>
    <w:rsid w:val="00B43431"/>
    <w:rsid w:val="00B57568"/>
    <w:rsid w:val="00B61ADD"/>
    <w:rsid w:val="00B630D2"/>
    <w:rsid w:val="00B70B6A"/>
    <w:rsid w:val="00B842B2"/>
    <w:rsid w:val="00B95471"/>
    <w:rsid w:val="00BC16C0"/>
    <w:rsid w:val="00BD1501"/>
    <w:rsid w:val="00BD2A1A"/>
    <w:rsid w:val="00BD588B"/>
    <w:rsid w:val="00BF2217"/>
    <w:rsid w:val="00BF28BE"/>
    <w:rsid w:val="00C25345"/>
    <w:rsid w:val="00C54787"/>
    <w:rsid w:val="00C67FF3"/>
    <w:rsid w:val="00CC57E2"/>
    <w:rsid w:val="00CD14D9"/>
    <w:rsid w:val="00D3033A"/>
    <w:rsid w:val="00D30704"/>
    <w:rsid w:val="00D33BB1"/>
    <w:rsid w:val="00D46995"/>
    <w:rsid w:val="00D5638F"/>
    <w:rsid w:val="00D66BFC"/>
    <w:rsid w:val="00D715E3"/>
    <w:rsid w:val="00DA5674"/>
    <w:rsid w:val="00DC7E19"/>
    <w:rsid w:val="00E0021D"/>
    <w:rsid w:val="00E10BB6"/>
    <w:rsid w:val="00E45D09"/>
    <w:rsid w:val="00E75274"/>
    <w:rsid w:val="00E910C8"/>
    <w:rsid w:val="00EB533C"/>
    <w:rsid w:val="00EB7E90"/>
    <w:rsid w:val="00EE681F"/>
    <w:rsid w:val="00EF6A0A"/>
    <w:rsid w:val="00EF7642"/>
    <w:rsid w:val="00F11BD0"/>
    <w:rsid w:val="00F13D23"/>
    <w:rsid w:val="00F15BBE"/>
    <w:rsid w:val="00F42531"/>
    <w:rsid w:val="00F6083C"/>
    <w:rsid w:val="00F611B6"/>
    <w:rsid w:val="00F87754"/>
    <w:rsid w:val="00FB1E55"/>
    <w:rsid w:val="00FC7D81"/>
    <w:rsid w:val="00FF3255"/>
    <w:rsid w:val="00FF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A2E6474A-D007-4A2E-A1C0-DBBDA856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kern w:val="1"/>
      <w:lang w:eastAsia="ar-SA"/>
    </w:rPr>
  </w:style>
  <w:style w:type="paragraph" w:styleId="1">
    <w:name w:val="heading 1"/>
    <w:basedOn w:val="a"/>
    <w:next w:val="a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0"/>
    <w:qFormat/>
    <w:pPr>
      <w:keepNext/>
      <w:keepLines/>
      <w:numPr>
        <w:ilvl w:val="1"/>
        <w:numId w:val="1"/>
      </w:numPr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pPr>
      <w:keepNext/>
      <w:keepLines/>
      <w:numPr>
        <w:ilvl w:val="2"/>
        <w:numId w:val="1"/>
      </w:numPr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0"/>
    <w:qFormat/>
    <w:pPr>
      <w:keepNext/>
      <w:keepLines/>
      <w:numPr>
        <w:ilvl w:val="3"/>
        <w:numId w:val="1"/>
      </w:numPr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0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0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4">
    <w:name w:val="Текст примечания Знак"/>
    <w:basedOn w:val="10"/>
  </w:style>
  <w:style w:type="character" w:customStyle="1" w:styleId="a5">
    <w:name w:val="Тема примечания Знак"/>
    <w:rPr>
      <w:b/>
      <w:bCs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10"/>
  </w:style>
  <w:style w:type="character" w:customStyle="1" w:styleId="a7">
    <w:name w:val="Гипертекстовая ссылка"/>
    <w:rPr>
      <w:color w:val="106BBE"/>
    </w:rPr>
  </w:style>
  <w:style w:type="character" w:customStyle="1" w:styleId="12">
    <w:name w:val="Номер строки1"/>
    <w:basedOn w:val="10"/>
  </w:style>
  <w:style w:type="character" w:customStyle="1" w:styleId="a8">
    <w:name w:val="Верхний колонтитул Знак"/>
    <w:basedOn w:val="10"/>
    <w:uiPriority w:val="99"/>
  </w:style>
  <w:style w:type="character" w:customStyle="1" w:styleId="a9">
    <w:name w:val="Нижний колонтитул Знак"/>
    <w:basedOn w:val="10"/>
  </w:style>
  <w:style w:type="character" w:customStyle="1" w:styleId="aa">
    <w:name w:val="Цветовое выделение"/>
    <w:rPr>
      <w:b/>
      <w:bCs/>
      <w:color w:val="26282F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b">
    <w:name w:val="Текст сноски Знак"/>
    <w:rPr>
      <w:color w:val="00000A"/>
    </w:rPr>
  </w:style>
  <w:style w:type="character" w:customStyle="1" w:styleId="13">
    <w:name w:val="Знак сноски1"/>
    <w:rPr>
      <w:vertAlign w:val="superscript"/>
    </w:rPr>
  </w:style>
  <w:style w:type="character" w:styleId="ac">
    <w:name w:val="Strong"/>
    <w:qFormat/>
    <w:rPr>
      <w:b/>
      <w:bCs/>
    </w:rPr>
  </w:style>
  <w:style w:type="character" w:customStyle="1" w:styleId="ListLabel1">
    <w:name w:val="ListLabel 1"/>
    <w:rPr>
      <w:position w:val="0"/>
      <w:sz w:val="20"/>
      <w:vertAlign w:val="baseline"/>
    </w:rPr>
  </w:style>
  <w:style w:type="character" w:customStyle="1" w:styleId="ListLabel2">
    <w:name w:val="ListLabel 2"/>
    <w:rPr>
      <w:b/>
      <w:color w:val="26282F"/>
      <w:position w:val="0"/>
      <w:sz w:val="20"/>
      <w:vertAlign w:val="baseline"/>
    </w:rPr>
  </w:style>
  <w:style w:type="character" w:customStyle="1" w:styleId="ListLabel3">
    <w:name w:val="ListLabel 3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eastAsia="Times New Roman" w:cs="Times New Roman"/>
      <w:b/>
    </w:rPr>
  </w:style>
  <w:style w:type="character" w:customStyle="1" w:styleId="ListLabel6">
    <w:name w:val="ListLabel 6"/>
    <w:rPr>
      <w:sz w:val="28"/>
    </w:rPr>
  </w:style>
  <w:style w:type="character" w:customStyle="1" w:styleId="ListLabel7">
    <w:name w:val="ListLabel 7"/>
    <w:rPr>
      <w:rFonts w:eastAsia="Times New Roman" w:cs="Times New Roman"/>
    </w:rPr>
  </w:style>
  <w:style w:type="character" w:customStyle="1" w:styleId="ListLabel8">
    <w:name w:val="ListLabel 8"/>
    <w:rPr>
      <w:i w:val="0"/>
      <w:sz w:val="28"/>
      <w:szCs w:val="28"/>
    </w:rPr>
  </w:style>
  <w:style w:type="character" w:customStyle="1" w:styleId="ListLabel9">
    <w:name w:val="ListLabel 9"/>
    <w:rPr>
      <w:sz w:val="28"/>
      <w:szCs w:val="28"/>
    </w:rPr>
  </w:style>
  <w:style w:type="character" w:customStyle="1" w:styleId="ListLabel10">
    <w:name w:val="ListLabel 10"/>
    <w:rPr>
      <w:rFonts w:cs="Courier New"/>
    </w:rPr>
  </w:style>
  <w:style w:type="character" w:styleId="ad">
    <w:name w:val="Hyperlink"/>
    <w:rPr>
      <w:color w:val="000080"/>
      <w:u w:val="single"/>
    </w:rPr>
  </w:style>
  <w:style w:type="paragraph" w:styleId="ae">
    <w:name w:val="Title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f">
    <w:name w:val="List"/>
    <w:basedOn w:val="a0"/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next w:val="af0"/>
    <w:qFormat/>
    <w:pPr>
      <w:keepNext/>
      <w:keepLines/>
      <w:spacing w:before="480" w:after="120"/>
      <w:jc w:val="center"/>
    </w:pPr>
    <w:rPr>
      <w:b/>
      <w:bCs/>
      <w:sz w:val="72"/>
      <w:szCs w:val="72"/>
    </w:rPr>
  </w:style>
  <w:style w:type="paragraph" w:styleId="af0">
    <w:name w:val="Subtitle"/>
    <w:basedOn w:val="a"/>
    <w:next w:val="a0"/>
    <w:qFormat/>
    <w:pPr>
      <w:keepNext/>
      <w:keepLines/>
      <w:spacing w:before="360" w:after="80"/>
      <w:jc w:val="center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16">
    <w:name w:val="Текст примечания1"/>
    <w:basedOn w:val="a"/>
  </w:style>
  <w:style w:type="paragraph" w:customStyle="1" w:styleId="17">
    <w:name w:val="Тема примечания1"/>
    <w:basedOn w:val="16"/>
    <w:rPr>
      <w:b/>
      <w:bCs/>
    </w:rPr>
  </w:style>
  <w:style w:type="paragraph" w:customStyle="1" w:styleId="18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9">
    <w:name w:val="Рецензия1"/>
    <w:pPr>
      <w:suppressAutoHyphens/>
    </w:pPr>
    <w:rPr>
      <w:kern w:val="1"/>
      <w:lang w:eastAsia="ar-SA"/>
    </w:rPr>
  </w:style>
  <w:style w:type="paragraph" w:customStyle="1" w:styleId="1a">
    <w:name w:val="Абзац списка1"/>
    <w:basedOn w:val="a"/>
    <w:pPr>
      <w:ind w:left="720"/>
    </w:pPr>
  </w:style>
  <w:style w:type="paragraph" w:styleId="af1">
    <w:name w:val="header"/>
    <w:basedOn w:val="a"/>
    <w:uiPriority w:val="99"/>
    <w:pPr>
      <w:suppressLineNumbers/>
      <w:tabs>
        <w:tab w:val="center" w:pos="4677"/>
        <w:tab w:val="right" w:pos="9355"/>
      </w:tabs>
    </w:pPr>
  </w:style>
  <w:style w:type="paragraph" w:styleId="af2">
    <w:name w:val="footer"/>
    <w:basedOn w:val="a"/>
    <w:pPr>
      <w:suppressLineNumbers/>
      <w:tabs>
        <w:tab w:val="center" w:pos="4677"/>
        <w:tab w:val="right" w:pos="9355"/>
      </w:tabs>
    </w:pPr>
  </w:style>
  <w:style w:type="paragraph" w:customStyle="1" w:styleId="af3">
    <w:name w:val="Комментарий"/>
    <w:basedOn w:val="a"/>
    <w:pPr>
      <w:spacing w:before="75"/>
      <w:ind w:left="170"/>
      <w:jc w:val="both"/>
    </w:pPr>
    <w:rPr>
      <w:rFonts w:ascii="Arial" w:hAnsi="Arial" w:cs="font411"/>
      <w:color w:val="353842"/>
      <w:sz w:val="24"/>
      <w:szCs w:val="24"/>
    </w:rPr>
  </w:style>
  <w:style w:type="paragraph" w:customStyle="1" w:styleId="af4">
    <w:name w:val="Информация об изменениях документа"/>
    <w:basedOn w:val="af3"/>
    <w:rPr>
      <w:i/>
      <w:iCs/>
    </w:rPr>
  </w:style>
  <w:style w:type="paragraph" w:customStyle="1" w:styleId="af5">
    <w:name w:val="Заголовок статьи"/>
    <w:basedOn w:val="a"/>
    <w:pPr>
      <w:ind w:left="1612" w:hanging="892"/>
      <w:jc w:val="both"/>
    </w:pPr>
    <w:rPr>
      <w:rFonts w:ascii="Arial" w:hAnsi="Arial" w:cs="font411"/>
      <w:color w:val="00000A"/>
      <w:sz w:val="24"/>
      <w:szCs w:val="24"/>
    </w:rPr>
  </w:style>
  <w:style w:type="paragraph" w:customStyle="1" w:styleId="1b">
    <w:name w:val="Текст сноски1"/>
    <w:basedOn w:val="a"/>
    <w:rPr>
      <w:color w:val="00000A"/>
    </w:rPr>
  </w:style>
  <w:style w:type="paragraph" w:customStyle="1" w:styleId="af6">
    <w:name w:val="Пункт_пост"/>
    <w:basedOn w:val="a"/>
    <w:pPr>
      <w:spacing w:before="120"/>
      <w:ind w:firstLine="720"/>
      <w:jc w:val="both"/>
    </w:pPr>
    <w:rPr>
      <w:color w:val="00000A"/>
      <w:sz w:val="26"/>
      <w:szCs w:val="24"/>
    </w:rPr>
  </w:style>
  <w:style w:type="paragraph" w:customStyle="1" w:styleId="af7">
    <w:name w:val="Абзац_пост"/>
    <w:basedOn w:val="a"/>
    <w:pPr>
      <w:spacing w:before="120"/>
      <w:ind w:firstLine="720"/>
      <w:jc w:val="both"/>
    </w:pPr>
    <w:rPr>
      <w:color w:val="00000A"/>
      <w:sz w:val="26"/>
      <w:szCs w:val="24"/>
    </w:rPr>
  </w:style>
  <w:style w:type="paragraph" w:customStyle="1" w:styleId="1c">
    <w:name w:val="1"/>
    <w:basedOn w:val="a"/>
    <w:pPr>
      <w:spacing w:before="28" w:after="28"/>
    </w:pPr>
    <w:rPr>
      <w:rFonts w:ascii="Tahoma" w:hAnsi="Tahoma" w:cs="Tahoma"/>
      <w:color w:val="00000A"/>
      <w:sz w:val="24"/>
      <w:szCs w:val="24"/>
    </w:rPr>
  </w:style>
  <w:style w:type="paragraph" w:customStyle="1" w:styleId="ConsPlusTitle">
    <w:name w:val="ConsPlusTitle"/>
    <w:pPr>
      <w:suppressAutoHyphens/>
    </w:pPr>
    <w:rPr>
      <w:b/>
      <w:bCs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pPr>
      <w:suppressAutoHyphens/>
      <w:ind w:firstLine="720"/>
    </w:pPr>
    <w:rPr>
      <w:rFonts w:ascii="Arial" w:hAnsi="Arial" w:cs="Arial"/>
      <w:color w:val="00000A"/>
      <w:kern w:val="1"/>
      <w:lang w:eastAsia="ar-SA"/>
    </w:rPr>
  </w:style>
  <w:style w:type="paragraph" w:customStyle="1" w:styleId="1d">
    <w:name w:val="Обычный (веб)1"/>
    <w:basedOn w:val="a"/>
    <w:pPr>
      <w:spacing w:before="28" w:after="28"/>
    </w:pPr>
    <w:rPr>
      <w:color w:val="00000A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320CF"/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6320CF"/>
    <w:rPr>
      <w:rFonts w:ascii="Courier New" w:hAnsi="Courier New" w:cs="Courier New"/>
      <w:kern w:val="1"/>
      <w:lang w:eastAsia="ar-SA"/>
    </w:rPr>
  </w:style>
  <w:style w:type="paragraph" w:styleId="af8">
    <w:name w:val="Balloon Text"/>
    <w:basedOn w:val="a"/>
    <w:link w:val="1e"/>
    <w:uiPriority w:val="99"/>
    <w:semiHidden/>
    <w:unhideWhenUsed/>
    <w:rsid w:val="00CC57E2"/>
    <w:rPr>
      <w:rFonts w:ascii="Tahoma" w:hAnsi="Tahoma" w:cs="Tahoma"/>
      <w:sz w:val="16"/>
      <w:szCs w:val="16"/>
    </w:rPr>
  </w:style>
  <w:style w:type="character" w:customStyle="1" w:styleId="1e">
    <w:name w:val="Текст выноски Знак1"/>
    <w:link w:val="af8"/>
    <w:uiPriority w:val="99"/>
    <w:semiHidden/>
    <w:rsid w:val="00CC57E2"/>
    <w:rPr>
      <w:rFonts w:ascii="Tahoma" w:hAnsi="Tahoma" w:cs="Tahoma"/>
      <w:kern w:val="1"/>
      <w:sz w:val="16"/>
      <w:szCs w:val="16"/>
      <w:lang w:eastAsia="ar-SA"/>
    </w:rPr>
  </w:style>
  <w:style w:type="paragraph" w:styleId="af9">
    <w:name w:val="List Paragraph"/>
    <w:basedOn w:val="a"/>
    <w:uiPriority w:val="34"/>
    <w:qFormat/>
    <w:rsid w:val="0035681E"/>
    <w:pPr>
      <w:suppressAutoHyphens w:val="0"/>
      <w:ind w:left="708"/>
    </w:pPr>
    <w:rPr>
      <w:kern w:val="0"/>
      <w:sz w:val="24"/>
      <w:szCs w:val="24"/>
      <w:lang w:eastAsia="ru-RU"/>
    </w:rPr>
  </w:style>
  <w:style w:type="paragraph" w:styleId="afa">
    <w:name w:val="No Spacing"/>
    <w:uiPriority w:val="1"/>
    <w:qFormat/>
    <w:rsid w:val="00B842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hkursk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DF6AF-A1F4-460F-B435-789AE2CC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5838</CharactersWithSpaces>
  <SharedDoc>false</SharedDoc>
  <HLinks>
    <vt:vector size="18" baseType="variant">
      <vt:variant>
        <vt:i4>5505049</vt:i4>
      </vt:variant>
      <vt:variant>
        <vt:i4>6</vt:i4>
      </vt:variant>
      <vt:variant>
        <vt:i4>0</vt:i4>
      </vt:variant>
      <vt:variant>
        <vt:i4>5</vt:i4>
      </vt:variant>
      <vt:variant>
        <vt:lpwstr>garantf1://2205985.0/</vt:lpwstr>
      </vt:variant>
      <vt:variant>
        <vt:lpwstr/>
      </vt:variant>
      <vt:variant>
        <vt:i4>3080313</vt:i4>
      </vt:variant>
      <vt:variant>
        <vt:i4>3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2686991</vt:i4>
      </vt:variant>
      <vt:variant>
        <vt:i4>0</vt:i4>
      </vt:variant>
      <vt:variant>
        <vt:i4>0</vt:i4>
      </vt:variant>
      <vt:variant>
        <vt:i4>5</vt:i4>
      </vt:variant>
      <vt:variant>
        <vt:lpwstr>mailto:jkhkursk@yandex.ru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Беседина Оксана Анатольевна</dc:creator>
  <cp:keywords/>
  <cp:lastModifiedBy>Пользователь</cp:lastModifiedBy>
  <cp:revision>19</cp:revision>
  <cp:lastPrinted>2018-10-29T07:19:00Z</cp:lastPrinted>
  <dcterms:created xsi:type="dcterms:W3CDTF">2018-10-17T06:50:00Z</dcterms:created>
  <dcterms:modified xsi:type="dcterms:W3CDTF">2018-10-29T10:56:00Z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Правительство Ярославской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